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120"/>
        <w:rPr>
          <w:u w:val="single"/>
        </w:rPr>
      </w:pPr>
      <w:r>
        <w:rPr/>
        <w:t>Volsh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official rules of ‘Volsh’, as laid down on this day, the 20</w:t>
      </w:r>
      <w:r>
        <w:rPr>
          <w:vertAlign w:val="superscript"/>
        </w:rPr>
        <w:t>th</w:t>
      </w:r>
      <w:r>
        <w:rPr/>
        <w:t xml:space="preserve"> of February, in the year of our lord 2018.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Authors: J. Walsh, T. Nelson and S. Kinsler, et al.</w:t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  <w:t>1) Summary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Volsh is the result of the combinations of three sports; squash, volleyball and skate.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It mixes the physical aspects of the game play from squash and volleyball, while incorporating the scoring paradi</w:t>
      </w:r>
      <w:r>
        <w:rPr/>
        <w:t>g</w:t>
      </w:r>
      <w:r>
        <w:rPr/>
        <w:t xml:space="preserve">m of </w:t>
      </w:r>
      <w:r>
        <w:rPr/>
        <w:t>S.K.A.T.E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  <w:t>2) Game Play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Volsh can be played on any indoor racket court (softball (international) squash, hardball (US) squash, racquetball and doubles versions of the afor</w:t>
      </w:r>
      <w:r>
        <w:rPr/>
        <w:t>e</w:t>
      </w:r>
      <w:r>
        <w:rPr/>
        <w:t>mentioned).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Starting with the basic premis</w:t>
      </w:r>
      <w:r>
        <w:rPr/>
        <w:t>e</w:t>
      </w:r>
      <w:r>
        <w:rPr/>
        <w:t xml:space="preserve"> of the rules of squash, Volsh modifies the game in the following ways:</w:t>
      </w:r>
    </w:p>
    <w:p>
      <w:pPr>
        <w:pStyle w:val="Normal"/>
        <w:rPr/>
      </w:pPr>
      <w:r>
        <w:rPr/>
      </w:r>
    </w:p>
    <w:p>
      <w:pPr>
        <w:pStyle w:val="Heading2"/>
        <w:numPr>
          <w:ilvl w:val="1"/>
          <w:numId w:val="2"/>
        </w:numPr>
        <w:rPr/>
      </w:pPr>
      <w:r>
        <w:rPr/>
        <w:t>2.1) 1 bounce becomes :-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 touches – where a touch is defined as any contact of the ball to the court floor, or the players racket (any part there of), or the players body (any part there of).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Thus, a player is allowed 3 ‘touches’ in their attempt to make a ‘good’ shot (see below).</w:t>
      </w:r>
    </w:p>
    <w:p>
      <w:pPr>
        <w:pStyle w:val="Normal"/>
        <w:rPr/>
      </w:pPr>
      <w:r>
        <w:rPr/>
      </w:r>
    </w:p>
    <w:p>
      <w:pPr>
        <w:pStyle w:val="Heading2"/>
        <w:numPr>
          <w:ilvl w:val="1"/>
          <w:numId w:val="2"/>
        </w:numPr>
        <w:rPr/>
      </w:pPr>
      <w:r>
        <w:rPr/>
        <w:t>2.2) A ‘good’ (legal) shot becomes :-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Any shot hitting the front wall above the service line.</w:t>
      </w:r>
    </w:p>
    <w:p>
      <w:pPr>
        <w:pStyle w:val="Normal"/>
        <w:rPr/>
      </w:pPr>
      <w:r>
        <w:rPr/>
      </w:r>
    </w:p>
    <w:p>
      <w:pPr>
        <w:pStyle w:val="Heading3"/>
        <w:numPr>
          <w:ilvl w:val="2"/>
          <w:numId w:val="2"/>
        </w:numPr>
        <w:rPr/>
      </w:pPr>
      <w:r>
        <w:rPr/>
        <w:t>2.2.a) Optional: the opposing player may choose to ‘play’ the ball, thus legit</w:t>
      </w:r>
      <w:r>
        <w:rPr/>
        <w:t>i</w:t>
      </w:r>
      <w:r>
        <w:rPr/>
        <w:t>mi</w:t>
      </w:r>
      <w:r>
        <w:rPr/>
        <w:t>z</w:t>
      </w:r>
      <w:r>
        <w:rPr/>
        <w:t>ing the previous (bad) shot, and the rally continues.</w:t>
      </w:r>
    </w:p>
    <w:p>
      <w:pPr>
        <w:pStyle w:val="Heading3"/>
        <w:numPr>
          <w:ilvl w:val="2"/>
          <w:numId w:val="2"/>
        </w:numPr>
        <w:rPr/>
      </w:pPr>
      <w:r>
        <w:rPr/>
        <w:t>2.2.b) Note: good effort should be made to play a bad shot, especially if as the result of a ‘trick’ shot (see below).</w:t>
      </w:r>
    </w:p>
    <w:p>
      <w:pPr>
        <w:pStyle w:val="Normal"/>
        <w:rPr/>
      </w:pPr>
      <w:r>
        <w:rPr/>
      </w:r>
    </w:p>
    <w:p>
      <w:pPr>
        <w:pStyle w:val="Heading2"/>
        <w:numPr>
          <w:ilvl w:val="1"/>
          <w:numId w:val="2"/>
        </w:numPr>
        <w:rPr/>
      </w:pPr>
      <w:r>
        <w:rPr/>
        <w:t>2.3) Trick shots are allowed, and are :-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</w:t>
      </w:r>
      <w:r>
        <w:rPr/>
        <w:t>ny method of playing the ball that can be seen as not being a ‘traditional’ squash shot, excluding the use of multiple touches.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Such as; body spins, through the legs, under a leg, behind the back, opposite hand, hitting of ‘none court’ objects, etc...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Multiple elements may also be combined.</w:t>
      </w:r>
    </w:p>
    <w:p>
      <w:pPr>
        <w:pStyle w:val="Normal"/>
        <w:rPr/>
      </w:pPr>
      <w:r>
        <w:rPr/>
      </w:r>
    </w:p>
    <w:p>
      <w:pPr>
        <w:pStyle w:val="Heading3"/>
        <w:numPr>
          <w:ilvl w:val="2"/>
          <w:numId w:val="2"/>
        </w:numPr>
        <w:rPr/>
      </w:pPr>
      <w:r>
        <w:rPr/>
        <w:t>2.3.a) Trick shots may be ‘called’, after the shot is completed, and must be called if the components of the trick shot are none obvious.</w:t>
      </w:r>
    </w:p>
    <w:p>
      <w:pPr>
        <w:pStyle w:val="Heading3"/>
        <w:numPr>
          <w:ilvl w:val="2"/>
          <w:numId w:val="2"/>
        </w:numPr>
        <w:rPr/>
      </w:pPr>
      <w:r>
        <w:rPr/>
        <w:t xml:space="preserve">2.3.b) Trick shots should not be attempted on the serve, it being considered </w:t>
      </w:r>
      <w:r>
        <w:rPr/>
        <w:t>lame</w:t>
      </w:r>
      <w:r>
        <w:rPr/>
        <w:t>.</w:t>
      </w:r>
    </w:p>
    <w:p>
      <w:pPr>
        <w:pStyle w:val="Heading2"/>
        <w:numPr>
          <w:ilvl w:val="1"/>
          <w:numId w:val="2"/>
        </w:numPr>
        <w:rPr/>
      </w:pPr>
      <w:r>
        <w:rPr/>
        <w:t>2.4) The underlying principles of squash are carried into Volsh, and are of u</w:t>
      </w:r>
      <w:r>
        <w:rPr/>
        <w:t>t</w:t>
      </w:r>
      <w:r>
        <w:rPr/>
        <w:t>most importance.</w:t>
      </w:r>
    </w:p>
    <w:p>
      <w:pPr>
        <w:pStyle w:val="Heading3"/>
        <w:numPr>
          <w:ilvl w:val="2"/>
          <w:numId w:val="2"/>
        </w:numPr>
        <w:rPr/>
      </w:pPr>
      <w:r>
        <w:rPr/>
        <w:t>2.4.a) Making every effort</w:t>
      </w:r>
    </w:p>
    <w:p>
      <w:pPr>
        <w:pStyle w:val="Heading3"/>
        <w:numPr>
          <w:ilvl w:val="2"/>
          <w:numId w:val="2"/>
        </w:numPr>
        <w:rPr/>
      </w:pPr>
      <w:r>
        <w:rPr/>
        <w:t>2.4.b) Fair outcome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payers discre</w:t>
      </w:r>
      <w:r>
        <w:rPr/>
        <w:t>t</w:t>
      </w:r>
      <w:r>
        <w:rPr/>
        <w:t>ion is used in governing the game play and scoring, abiding by the above core principles.</w:t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  <w:t>3) Scoring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usual points scoring system becomes :-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Letter scoring in the style of ‘S.K.A.T.E’.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If a ‘trick’ shot is completed successfully, the opponent MUST attempt the same ‘trick’ shot. Possible outcomes are:</w:t>
      </w:r>
    </w:p>
    <w:p>
      <w:pPr>
        <w:pStyle w:val="Normal"/>
        <w:rPr/>
      </w:pPr>
      <w:r>
        <w:rPr/>
      </w:r>
    </w:p>
    <w:p>
      <w:pPr>
        <w:pStyle w:val="Heading2"/>
        <w:numPr>
          <w:ilvl w:val="1"/>
          <w:numId w:val="2"/>
        </w:numPr>
        <w:rPr/>
      </w:pPr>
      <w:r>
        <w:rPr/>
        <w:t>3.1) successful completion of the ‘trick’ shot and a good return – play continues.</w:t>
      </w:r>
    </w:p>
    <w:p>
      <w:pPr>
        <w:pStyle w:val="Heading2"/>
        <w:numPr>
          <w:ilvl w:val="1"/>
          <w:numId w:val="2"/>
        </w:numPr>
        <w:rPr/>
      </w:pPr>
      <w:r>
        <w:rPr/>
        <w:t>3.2) successful completion of the ‘trick’ shot and a bad return – no letter is awarded (because the trick was completed), and the first player has the option to play on.</w:t>
      </w:r>
    </w:p>
    <w:p>
      <w:pPr>
        <w:pStyle w:val="Heading2"/>
        <w:numPr>
          <w:ilvl w:val="1"/>
          <w:numId w:val="2"/>
        </w:numPr>
        <w:rPr/>
      </w:pPr>
      <w:r>
        <w:rPr/>
        <w:t>3.3) a fail of the ‘trick’, and/or not returning the ball to the front wall (down, out, etc…) – a letter is awarded for the failure to complete the trick shot.</w:t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  <w:t>4) Number of players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Volsh can be played with any number of player on court, with all ‘extra’ players waiting along the back wall.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If more than 2 players are playing, then it becomes a ‘winner stays on’ situation.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Note: a player may loose, without a letter being awarded.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eof.</w:t>
      </w:r>
    </w:p>
    <w:sectPr>
      <w:type w:val="nextPage"/>
      <w:pgSz w:w="12240" w:h="15840"/>
      <w:pgMar w:left="432" w:right="432" w:header="0" w:top="432" w:footer="0" w:bottom="43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1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New Sung" w:cs="Free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AR PL New Sung" w:cs="FreeSans"/>
      <w:color w:val="00000A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>
      <w:numPr>
        <w:ilvl w:val="0"/>
        <w:numId w:val="1"/>
      </w:numPr>
      <w:bidi w:val="0"/>
      <w:spacing w:before="144" w:after="0"/>
      <w:jc w:val="left"/>
      <w:outlineLvl w:val="0"/>
    </w:pPr>
    <w:rPr>
      <w:rFonts w:ascii="Times New Roman" w:hAnsi="Times New Roman"/>
      <w:b w:val="false"/>
      <w:bCs w:val="false"/>
      <w:sz w:val="28"/>
      <w:szCs w:val="36"/>
      <w:u w:val="single"/>
    </w:rPr>
  </w:style>
  <w:style w:type="paragraph" w:styleId="Heading2">
    <w:name w:val="Heading 2"/>
    <w:basedOn w:val="Heading"/>
    <w:qFormat/>
    <w:pPr>
      <w:numPr>
        <w:ilvl w:val="1"/>
        <w:numId w:val="1"/>
      </w:numPr>
      <w:bidi w:val="0"/>
      <w:spacing w:before="144" w:after="0"/>
      <w:jc w:val="left"/>
      <w:outlineLvl w:val="1"/>
    </w:pPr>
    <w:rPr>
      <w:rFonts w:ascii="Times New Roman" w:hAnsi="Times New Roman"/>
      <w:b w:val="false"/>
      <w:bCs w:val="false"/>
      <w:sz w:val="26"/>
      <w:szCs w:val="32"/>
    </w:rPr>
  </w:style>
  <w:style w:type="paragraph" w:styleId="Heading3">
    <w:name w:val="Heading 3"/>
    <w:basedOn w:val="Heading"/>
    <w:qFormat/>
    <w:pPr>
      <w:numPr>
        <w:ilvl w:val="2"/>
        <w:numId w:val="1"/>
      </w:numPr>
      <w:bidi w:val="0"/>
      <w:spacing w:before="144" w:after="0"/>
      <w:jc w:val="left"/>
      <w:outlineLvl w:val="2"/>
    </w:pPr>
    <w:rPr>
      <w:rFonts w:ascii="Times New Roman" w:hAnsi="Times New Roman"/>
      <w:b w:val="false"/>
      <w:bCs w:val="false"/>
      <w:sz w:val="26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New Sung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Heading"/>
    <w:qFormat/>
    <w:pPr>
      <w:bidi w:val="0"/>
      <w:jc w:val="center"/>
    </w:pPr>
    <w:rPr>
      <w:rFonts w:ascii="Times New Roman" w:hAnsi="Times New Roman"/>
      <w:b/>
      <w:bCs w:val="false"/>
      <w:sz w:val="56"/>
      <w:szCs w:val="56"/>
      <w:u w:val="thick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</TotalTime>
  <Application>LibreOffice/5.4.5.1$Linux_X86_64 LibreOffice_project/40m0$Build-1</Application>
  <Pages>2</Pages>
  <Words>522</Words>
  <Characters>2487</Characters>
  <CharactersWithSpaces>2975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2018-02-20T12:30:16Z</dcterms:created>
  <dc:creator/>
  <dc:description/>
  <dc:language>en-US</dc:language>
  <cp:lastModifiedBy/>
  <dcterms:modified xsi:type="dcterms:W3CDTF">2018-02-20T15:10:34Z</dcterms:modified>
  <cp:revision>27</cp:revision>
  <dc:subject/>
  <dc:title/>
</cp:coreProperties>
</file>